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8F" w:rsidRDefault="0084788F" w:rsidP="008478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84788F" w:rsidRDefault="0084788F" w:rsidP="008478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комиссии по противодействию коррупции </w:t>
      </w:r>
    </w:p>
    <w:p w:rsidR="0084788F" w:rsidRDefault="0084788F" w:rsidP="008478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д/с № 18 </w:t>
      </w:r>
    </w:p>
    <w:p w:rsidR="00871C7F" w:rsidRDefault="0084788F" w:rsidP="008478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D8278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D8278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4788F" w:rsidRDefault="0084788F" w:rsidP="008478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788F" w:rsidRDefault="0084788F" w:rsidP="00847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бюджетном дошкольном образовательном учреждении детском саду комбинированного вида №18 города Ставрополя за 201</w:t>
      </w:r>
      <w:r w:rsidR="00D8278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D8278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на основании Федерального закона от 25.12.2008 № 273 (в редакции 28.12.2013г.) «О противодействии коррупции», Федерального закона от 30.09.2013г. № 261-ФЗ «О внесении изменения в статью 12.1 Федерального закона «О противодействии коррупции» была проведена следующая работа:</w:t>
      </w:r>
    </w:p>
    <w:p w:rsidR="0084788F" w:rsidRDefault="0084788F" w:rsidP="00847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Издан приказ заведующего МБДОУ д/с № 18 от 01.09.201</w:t>
      </w:r>
      <w:r w:rsidR="006C7FC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823289">
        <w:rPr>
          <w:rFonts w:ascii="Times New Roman" w:hAnsi="Times New Roman" w:cs="Times New Roman"/>
          <w:sz w:val="28"/>
          <w:szCs w:val="28"/>
        </w:rPr>
        <w:t xml:space="preserve"> 1</w:t>
      </w:r>
      <w:r w:rsidR="006C7FCB">
        <w:rPr>
          <w:rFonts w:ascii="Times New Roman" w:hAnsi="Times New Roman" w:cs="Times New Roman"/>
          <w:sz w:val="28"/>
          <w:szCs w:val="28"/>
        </w:rPr>
        <w:t>35</w:t>
      </w:r>
      <w:bookmarkStart w:id="0" w:name="_GoBack"/>
      <w:bookmarkEnd w:id="0"/>
      <w:r w:rsidR="00823289">
        <w:rPr>
          <w:rFonts w:ascii="Times New Roman" w:hAnsi="Times New Roman" w:cs="Times New Roman"/>
          <w:sz w:val="28"/>
          <w:szCs w:val="28"/>
        </w:rPr>
        <w:t>/1 «О противодействии коррупции».</w:t>
      </w:r>
    </w:p>
    <w:p w:rsidR="00823289" w:rsidRDefault="00823289" w:rsidP="00847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Разработаны и утверждены локальные документы («Положение о противодействии коррупции», «Положение о комиссии по противодействию коррупции», «Кодекс профессиональной этики педагогического работника», «План мероприятий по противодействию коррупции на 201</w:t>
      </w:r>
      <w:r w:rsidR="00D8278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D8278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учебный год»).</w:t>
      </w:r>
    </w:p>
    <w:p w:rsidR="00823289" w:rsidRDefault="00823289" w:rsidP="00847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Оформлен информационный стенд о противодействии коррупции, на котором размещены нормативные документы, план мероприятий, памятки по предупреждению коррупционных нарушений, номера телефонов «горячей линии», по которым можно сообщить о совершении или подготовке преступлений коррупционной направленности.</w:t>
      </w:r>
    </w:p>
    <w:p w:rsidR="00823289" w:rsidRDefault="00823289" w:rsidP="00847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Организовано проведение внутреннего контроля (согласно плана) по расходованию денежных средств, организации питания воспитанников, соблюдение прав всех участников образовательных отношений.</w:t>
      </w:r>
    </w:p>
    <w:p w:rsidR="00823289" w:rsidRDefault="00D8278B" w:rsidP="00847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Ежегодно заведующим ДОУ предоставляется публичный доклад о деятельности ДОУ за учебный год, который озвучивается на родительском собрании и публикуется на сайте ДОУ (</w:t>
      </w:r>
      <w:hyperlink r:id="rId4" w:history="1">
        <w:r w:rsidRPr="00563E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63E92">
          <w:rPr>
            <w:rStyle w:val="a3"/>
            <w:rFonts w:ascii="Times New Roman" w:hAnsi="Times New Roman" w:cs="Times New Roman"/>
            <w:sz w:val="28"/>
            <w:szCs w:val="28"/>
          </w:rPr>
          <w:t>://18.</w:t>
        </w:r>
        <w:proofErr w:type="spellStart"/>
        <w:r w:rsidRPr="00563E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stavsad</w:t>
        </w:r>
        <w:proofErr w:type="spellEnd"/>
        <w:r w:rsidRPr="00563E9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63E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D8278B" w:rsidRDefault="00D8278B" w:rsidP="00847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 сайте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563E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63E92">
          <w:rPr>
            <w:rStyle w:val="a3"/>
            <w:rFonts w:ascii="Times New Roman" w:hAnsi="Times New Roman" w:cs="Times New Roman"/>
            <w:sz w:val="28"/>
            <w:szCs w:val="28"/>
          </w:rPr>
          <w:t>://18.</w:t>
        </w:r>
        <w:proofErr w:type="spellStart"/>
        <w:r w:rsidRPr="00563E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stavsad</w:t>
        </w:r>
        <w:proofErr w:type="spellEnd"/>
        <w:r w:rsidRPr="00563E9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63E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размещена информация по противодействию коррупции в соответствующем разделе.</w:t>
      </w:r>
    </w:p>
    <w:p w:rsidR="00D8278B" w:rsidRDefault="00D8278B" w:rsidP="00847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 совещании заведующего рассматриваются вопросы по профилактике коррупционных и иных правонарушений.</w:t>
      </w:r>
    </w:p>
    <w:p w:rsidR="00D8278B" w:rsidRDefault="00D8278B" w:rsidP="00847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Изготовлены и доведены до родителей (законных представителей) памятки «Это важно знать…» по вопросам противодействия коррупции.</w:t>
      </w:r>
    </w:p>
    <w:p w:rsidR="00D8278B" w:rsidRDefault="00D8278B" w:rsidP="00847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Обращений граждан о фактах проявления коррупции в течение 2016-2017 учебного года зарегистрировано не было.</w:t>
      </w:r>
    </w:p>
    <w:p w:rsidR="00D8278B" w:rsidRDefault="00D8278B" w:rsidP="00847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78B" w:rsidRDefault="00D8278B" w:rsidP="00D827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78B" w:rsidRPr="0084788F" w:rsidRDefault="00D8278B" w:rsidP="00D827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д/с № 18 _______________/ Фандеева Н.А.</w:t>
      </w:r>
    </w:p>
    <w:sectPr w:rsidR="00D8278B" w:rsidRPr="0084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F3"/>
    <w:rsid w:val="006C7FCB"/>
    <w:rsid w:val="00823289"/>
    <w:rsid w:val="0084788F"/>
    <w:rsid w:val="00871C7F"/>
    <w:rsid w:val="00CA48F3"/>
    <w:rsid w:val="00D8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EA1A3-0003-4604-8229-525FFAC5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78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7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8.stavsad.ru" TargetMode="External"/><Relationship Id="rId4" Type="http://schemas.openxmlformats.org/officeDocument/2006/relationships/hyperlink" Target="http://18.stavs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18 ds</cp:lastModifiedBy>
  <cp:revision>3</cp:revision>
  <cp:lastPrinted>2018-02-06T09:53:00Z</cp:lastPrinted>
  <dcterms:created xsi:type="dcterms:W3CDTF">2018-02-06T09:17:00Z</dcterms:created>
  <dcterms:modified xsi:type="dcterms:W3CDTF">2018-02-06T09:53:00Z</dcterms:modified>
</cp:coreProperties>
</file>