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CE" w:rsidRDefault="00011FDC">
      <w:r>
        <w:rPr>
          <w:color w:val="333333"/>
          <w:sz w:val="28"/>
          <w:szCs w:val="28"/>
          <w:shd w:val="clear" w:color="auto" w:fill="FFFFFF"/>
        </w:rPr>
        <w:t>В настоящее время в МБДОУ д/с № 18 платные образовательные услуги не предоставляются.</w:t>
      </w:r>
      <w:bookmarkStart w:id="0" w:name="_GoBack"/>
      <w:bookmarkEnd w:id="0"/>
    </w:p>
    <w:sectPr w:rsidR="0056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1D"/>
    <w:rsid w:val="00011FDC"/>
    <w:rsid w:val="00560ECE"/>
    <w:rsid w:val="00E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ED77-1BDC-4C7F-B4F3-76C12D3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2016-07-21T12:43:00Z</dcterms:created>
  <dcterms:modified xsi:type="dcterms:W3CDTF">2016-07-21T12:43:00Z</dcterms:modified>
</cp:coreProperties>
</file>